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111"/>
        <w:gridCol w:w="1701"/>
        <w:gridCol w:w="3799"/>
        <w:gridCol w:w="1842"/>
        <w:gridCol w:w="2274"/>
      </w:tblGrid>
      <w:tr w:rsidR="00724D03" w:rsidRPr="00333D90" w14:paraId="55BFE939" w14:textId="77777777" w:rsidTr="00125DFC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724D03" w:rsidRPr="00333D90" w:rsidRDefault="00724D03" w:rsidP="00724D03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Risk Assessment</w:t>
            </w:r>
          </w:p>
          <w:p w14:paraId="631B3179" w14:textId="375C1418" w:rsidR="00724D03" w:rsidRPr="00333D90" w:rsidRDefault="00724D03" w:rsidP="00724D03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(OSM)</w:t>
            </w:r>
          </w:p>
        </w:tc>
        <w:tc>
          <w:tcPr>
            <w:tcW w:w="4111" w:type="dxa"/>
            <w:shd w:val="clear" w:color="auto" w:fill="FFFFFF"/>
          </w:tcPr>
          <w:p w14:paraId="2545DAEE" w14:textId="7D9E4999" w:rsidR="00724D03" w:rsidRPr="00333D90" w:rsidRDefault="00724D03" w:rsidP="00724D03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color w:val="00B050"/>
                <w:sz w:val="30"/>
                <w:szCs w:val="30"/>
              </w:rPr>
              <w:t xml:space="preserve">Urban </w:t>
            </w:r>
            <w:r w:rsidRPr="00333D90">
              <w:rPr>
                <w:rFonts w:ascii="Nunito Sans" w:hAnsi="Nunito Sans"/>
                <w:b/>
                <w:color w:val="00B050"/>
                <w:sz w:val="30"/>
                <w:szCs w:val="30"/>
              </w:rPr>
              <w:t>Hike</w:t>
            </w:r>
          </w:p>
        </w:tc>
        <w:tc>
          <w:tcPr>
            <w:tcW w:w="1701" w:type="dxa"/>
            <w:shd w:val="clear" w:color="auto" w:fill="D9D9D9"/>
          </w:tcPr>
          <w:p w14:paraId="03ECAC7D" w14:textId="12E67475" w:rsidR="00724D03" w:rsidRPr="00333D90" w:rsidRDefault="00724D03" w:rsidP="00724D03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799" w:type="dxa"/>
            <w:shd w:val="clear" w:color="auto" w:fill="FFFFFF"/>
          </w:tcPr>
          <w:p w14:paraId="29A1EA96" w14:textId="6F121D41" w:rsidR="00724D03" w:rsidRPr="00333D90" w:rsidRDefault="009309D0" w:rsidP="00724D03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sz w:val="30"/>
                <w:szCs w:val="30"/>
              </w:rPr>
              <w:t>5</w:t>
            </w:r>
            <w:r w:rsidRPr="009309D0">
              <w:rPr>
                <w:rFonts w:ascii="Nunito Sans" w:hAnsi="Nunito Sans"/>
                <w:b/>
                <w:sz w:val="30"/>
                <w:szCs w:val="30"/>
                <w:vertAlign w:val="superscript"/>
              </w:rPr>
              <w:t>th</w:t>
            </w:r>
            <w:r>
              <w:rPr>
                <w:rFonts w:ascii="Nunito Sans" w:hAnsi="Nunito Sans"/>
                <w:b/>
                <w:sz w:val="30"/>
                <w:szCs w:val="30"/>
              </w:rPr>
              <w:t xml:space="preserve"> September 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724D03" w:rsidRPr="00333D90" w:rsidRDefault="00724D03" w:rsidP="00724D03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Name of person doing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724D03" w:rsidRPr="00333D90" w:rsidRDefault="00724D03" w:rsidP="00724D03">
            <w:pPr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instrText xml:space="preserve"> FORMTEXT </w:instrTex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separate"/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end"/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>Iain Roy</w:t>
            </w:r>
          </w:p>
        </w:tc>
      </w:tr>
      <w:tr w:rsidR="00724D03" w:rsidRPr="00333D90" w14:paraId="44490732" w14:textId="77777777" w:rsidTr="00125DFC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724D03" w:rsidRPr="00333D90" w:rsidRDefault="00724D03" w:rsidP="00724D03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Category</w:t>
            </w:r>
          </w:p>
          <w:p w14:paraId="3E63098C" w14:textId="4353B6B7" w:rsidR="00724D03" w:rsidRPr="00333D90" w:rsidRDefault="00724D03" w:rsidP="00724D03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(OSM)</w:t>
            </w:r>
          </w:p>
        </w:tc>
        <w:tc>
          <w:tcPr>
            <w:tcW w:w="4111" w:type="dxa"/>
            <w:shd w:val="clear" w:color="auto" w:fill="FFFFFF"/>
          </w:tcPr>
          <w:p w14:paraId="78721187" w14:textId="4652D539" w:rsidR="00724D03" w:rsidRPr="00333D90" w:rsidRDefault="00724D03" w:rsidP="00724D03">
            <w:pPr>
              <w:rPr>
                <w:rFonts w:ascii="Nunito Sans" w:hAnsi="Nunito Sans"/>
                <w:b/>
                <w:sz w:val="30"/>
                <w:szCs w:val="30"/>
              </w:rPr>
            </w:pPr>
            <w:r w:rsidRPr="00333D90">
              <w:rPr>
                <w:rFonts w:ascii="Nunito Sans" w:hAnsi="Nunito Sans"/>
                <w:b/>
                <w:sz w:val="30"/>
                <w:szCs w:val="30"/>
              </w:rPr>
              <w:t>Hikes</w:t>
            </w:r>
          </w:p>
        </w:tc>
        <w:tc>
          <w:tcPr>
            <w:tcW w:w="1701" w:type="dxa"/>
            <w:shd w:val="clear" w:color="auto" w:fill="D9D9D9"/>
          </w:tcPr>
          <w:p w14:paraId="4B1767CC" w14:textId="77777777" w:rsidR="00724D03" w:rsidRPr="00333D90" w:rsidRDefault="00724D03" w:rsidP="00724D03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Date of next review</w:t>
            </w:r>
          </w:p>
        </w:tc>
        <w:tc>
          <w:tcPr>
            <w:tcW w:w="3799" w:type="dxa"/>
            <w:shd w:val="clear" w:color="auto" w:fill="FFFFFF"/>
          </w:tcPr>
          <w:p w14:paraId="5BF5CB68" w14:textId="0D48B4EC" w:rsidR="00724D03" w:rsidRPr="00333D90" w:rsidRDefault="009309D0" w:rsidP="00724D03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sz w:val="30"/>
                <w:szCs w:val="30"/>
              </w:rPr>
              <w:t>5</w:t>
            </w:r>
            <w:r w:rsidRPr="009309D0">
              <w:rPr>
                <w:rFonts w:ascii="Nunito Sans" w:hAnsi="Nunito Sans"/>
                <w:b/>
                <w:sz w:val="30"/>
                <w:szCs w:val="30"/>
                <w:vertAlign w:val="superscript"/>
              </w:rPr>
              <w:t>th</w:t>
            </w:r>
            <w:r>
              <w:rPr>
                <w:rFonts w:ascii="Nunito Sans" w:hAnsi="Nunito Sans"/>
                <w:b/>
                <w:sz w:val="30"/>
                <w:szCs w:val="30"/>
              </w:rPr>
              <w:t xml:space="preserve"> September 2024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724D03" w:rsidRPr="00333D90" w:rsidRDefault="00724D03" w:rsidP="00724D03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724D03" w:rsidRPr="00333D90" w:rsidRDefault="00724D03" w:rsidP="00724D03">
            <w:pPr>
              <w:rPr>
                <w:rFonts w:ascii="Nunito Sans" w:hAnsi="Nunito Sans"/>
                <w:b/>
                <w:sz w:val="20"/>
                <w:szCs w:val="20"/>
              </w:rPr>
            </w:pPr>
          </w:p>
        </w:tc>
      </w:tr>
    </w:tbl>
    <w:p w14:paraId="25F120C6" w14:textId="023D3CD4" w:rsidR="004521F4" w:rsidRPr="00333D90" w:rsidRDefault="004521F4" w:rsidP="006E4079">
      <w:pPr>
        <w:pStyle w:val="Heading3"/>
        <w:spacing w:after="0" w:line="240" w:lineRule="auto"/>
        <w:rPr>
          <w:rFonts w:ascii="Nunito Sans" w:hAnsi="Nunito Sans"/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333D90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333D90" w:rsidRDefault="00DD5A5C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h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azard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have you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 xml:space="preserve"> 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>i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333D90" w:rsidRDefault="00DD5A5C" w:rsidP="00DD5A5C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are the r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How</w:t>
            </w:r>
            <w:r w:rsidR="006E4079" w:rsidRPr="00333D90">
              <w:rPr>
                <w:rFonts w:ascii="Nunito Sans" w:hAnsi="Nunito Sans"/>
                <w:b/>
                <w:sz w:val="20"/>
                <w:szCs w:val="20"/>
              </w:rPr>
              <w:t xml:space="preserve"> are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the risk</w:t>
            </w:r>
            <w:r w:rsidR="006E4079" w:rsidRPr="00333D90">
              <w:rPr>
                <w:rFonts w:ascii="Nunito Sans" w:hAnsi="Nunito Sans"/>
                <w:b/>
                <w:sz w:val="20"/>
                <w:szCs w:val="20"/>
              </w:rPr>
              <w:t>s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333D90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43037550" w:rsidR="008349D7" w:rsidRPr="00333D90" w:rsidRDefault="005A7567" w:rsidP="002A4FD9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  <w:bookmarkStart w:id="0" w:name="_Hlk67495999"/>
            <w:r w:rsidRPr="00333D90">
              <w:rPr>
                <w:rFonts w:ascii="Nunito Sans" w:hAnsi="Nunito Sans"/>
                <w:bCs/>
                <w:sz w:val="20"/>
                <w:szCs w:val="20"/>
              </w:rPr>
              <w:t>Overexcitement and not following rules or instructions leading to injury</w:t>
            </w:r>
          </w:p>
        </w:tc>
        <w:tc>
          <w:tcPr>
            <w:tcW w:w="1556" w:type="dxa"/>
            <w:shd w:val="clear" w:color="auto" w:fill="auto"/>
          </w:tcPr>
          <w:p w14:paraId="0603C69F" w14:textId="77777777" w:rsidR="002A4FD9" w:rsidRPr="00333D90" w:rsidRDefault="002A4FD9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  <w:bookmarkStart w:id="1" w:name="OLE_LINK83"/>
            <w:bookmarkStart w:id="2" w:name="OLE_LINK84"/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5D1B59A4" w14:textId="59E7838C" w:rsidR="008349D7" w:rsidRPr="00333D90" w:rsidRDefault="002A4FD9" w:rsidP="002A4FD9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  <w:bookmarkEnd w:id="1"/>
            <w:bookmarkEnd w:id="2"/>
          </w:p>
        </w:tc>
        <w:tc>
          <w:tcPr>
            <w:tcW w:w="7506" w:type="dxa"/>
            <w:shd w:val="clear" w:color="auto" w:fill="auto"/>
          </w:tcPr>
          <w:p w14:paraId="5E17A2C4" w14:textId="77777777" w:rsidR="00955D25" w:rsidRPr="00333D90" w:rsidRDefault="00955D25" w:rsidP="00955D25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3" w:name="OLE_LINK27"/>
            <w:bookmarkStart w:id="4" w:name="OLE_LINK28"/>
            <w:r w:rsidRPr="00333D90">
              <w:rPr>
                <w:bCs/>
              </w:rPr>
              <w:t>Section code of conduct in place to set clear expectations of behaviour.</w:t>
            </w:r>
          </w:p>
          <w:bookmarkEnd w:id="3"/>
          <w:bookmarkEnd w:id="4"/>
          <w:p w14:paraId="52A48E87" w14:textId="438EAF14" w:rsidR="00955D25" w:rsidRPr="00333D90" w:rsidRDefault="00955D25" w:rsidP="00955D2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Explain the </w:t>
            </w:r>
            <w:r w:rsidR="0024044D" w:rsidRPr="00333D90">
              <w:rPr>
                <w:bCs/>
              </w:rPr>
              <w:t>purpose of the hike</w:t>
            </w:r>
            <w:r w:rsidRPr="00333D90">
              <w:rPr>
                <w:bCs/>
              </w:rPr>
              <w:t xml:space="preserve"> clearly using age-appropriate language. </w:t>
            </w:r>
          </w:p>
          <w:p w14:paraId="64BD0253" w14:textId="7FD58170" w:rsidR="00046421" w:rsidRPr="00333D90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Monitor the mood level throughout the </w:t>
            </w:r>
            <w:r w:rsidR="0024044D" w:rsidRPr="00333D90">
              <w:rPr>
                <w:bCs/>
              </w:rPr>
              <w:t>hike</w:t>
            </w:r>
            <w:r w:rsidRPr="00333D90">
              <w:rPr>
                <w:bCs/>
              </w:rPr>
              <w:t xml:space="preserve">. </w:t>
            </w:r>
          </w:p>
          <w:p w14:paraId="420F25B6" w14:textId="6526F2BE" w:rsidR="00046421" w:rsidRPr="00333D90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5" w:name="OLE_LINK29"/>
            <w:bookmarkStart w:id="6" w:name="OLE_LINK30"/>
            <w:bookmarkStart w:id="7" w:name="OLE_LINK31"/>
            <w:bookmarkStart w:id="8" w:name="OLE_LINK32"/>
            <w:r w:rsidRPr="00333D90">
              <w:rPr>
                <w:bCs/>
              </w:rPr>
              <w:t xml:space="preserve">Use a clear communication to stop the </w:t>
            </w:r>
            <w:r w:rsidR="0024044D" w:rsidRPr="00333D90">
              <w:rPr>
                <w:bCs/>
              </w:rPr>
              <w:t>hike</w:t>
            </w:r>
            <w:r w:rsidRPr="00333D90">
              <w:rPr>
                <w:bCs/>
              </w:rPr>
              <w:t xml:space="preserve"> – everyone should stop as soon as they hear two blasts on the whistle or anyone shouting stop. </w:t>
            </w:r>
          </w:p>
          <w:bookmarkEnd w:id="5"/>
          <w:bookmarkEnd w:id="6"/>
          <w:bookmarkEnd w:id="7"/>
          <w:bookmarkEnd w:id="8"/>
          <w:p w14:paraId="60A6FEFE" w14:textId="77777777" w:rsidR="008349D7" w:rsidRPr="00125DFC" w:rsidRDefault="0024044D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</w:rPr>
            </w:pPr>
            <w:r w:rsidRPr="00333D90">
              <w:rPr>
                <w:bCs/>
              </w:rPr>
              <w:t xml:space="preserve">Leader ratio of 1 adult to 6 </w:t>
            </w:r>
            <w:r w:rsidR="00125DFC">
              <w:rPr>
                <w:bCs/>
              </w:rPr>
              <w:t>Beavers</w:t>
            </w:r>
            <w:r w:rsidRPr="00333D90">
              <w:rPr>
                <w:bCs/>
              </w:rPr>
              <w:t xml:space="preserve"> + 1 as a minimum </w:t>
            </w:r>
            <w:proofErr w:type="gramStart"/>
            <w:r w:rsidRPr="00333D90">
              <w:rPr>
                <w:bCs/>
              </w:rPr>
              <w:t>at all times</w:t>
            </w:r>
            <w:proofErr w:type="gramEnd"/>
            <w:r w:rsidRPr="00333D90">
              <w:rPr>
                <w:bCs/>
              </w:rPr>
              <w:t xml:space="preserve">.  </w:t>
            </w:r>
          </w:p>
          <w:p w14:paraId="7A1B6419" w14:textId="75E1560C" w:rsidR="00125DFC" w:rsidRPr="00125DFC" w:rsidRDefault="00125DFC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</w:rPr>
            </w:pPr>
            <w:r w:rsidRPr="00333D90">
              <w:rPr>
                <w:bCs/>
              </w:rPr>
              <w:t xml:space="preserve">Leader ratio of 1 adult to </w:t>
            </w:r>
            <w:r>
              <w:rPr>
                <w:bCs/>
              </w:rPr>
              <w:t>8</w:t>
            </w:r>
            <w:r w:rsidRPr="00333D90">
              <w:rPr>
                <w:bCs/>
              </w:rPr>
              <w:t xml:space="preserve"> </w:t>
            </w:r>
            <w:r>
              <w:rPr>
                <w:bCs/>
              </w:rPr>
              <w:t>Cubs</w:t>
            </w:r>
            <w:r w:rsidRPr="00333D90">
              <w:rPr>
                <w:bCs/>
              </w:rPr>
              <w:t xml:space="preserve"> + 1 as a minimum </w:t>
            </w:r>
            <w:proofErr w:type="gramStart"/>
            <w:r w:rsidRPr="00333D90">
              <w:rPr>
                <w:bCs/>
              </w:rPr>
              <w:t>at all times</w:t>
            </w:r>
            <w:proofErr w:type="gramEnd"/>
            <w:r w:rsidRPr="00333D90">
              <w:rPr>
                <w:bCs/>
              </w:rPr>
              <w:t xml:space="preserve">.  </w:t>
            </w:r>
          </w:p>
          <w:p w14:paraId="3B6FADBF" w14:textId="491DD158" w:rsidR="00125DFC" w:rsidRPr="00333D90" w:rsidRDefault="00125DFC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</w:rPr>
            </w:pPr>
            <w:r w:rsidRPr="00333D90">
              <w:rPr>
                <w:bCs/>
              </w:rPr>
              <w:t xml:space="preserve">Leader ratio of 1 adult to </w:t>
            </w:r>
            <w:r>
              <w:rPr>
                <w:bCs/>
              </w:rPr>
              <w:t>12</w:t>
            </w:r>
            <w:r w:rsidRPr="00333D90">
              <w:rPr>
                <w:bCs/>
              </w:rPr>
              <w:t xml:space="preserve"> </w:t>
            </w:r>
            <w:r>
              <w:rPr>
                <w:bCs/>
              </w:rPr>
              <w:t>scouts</w:t>
            </w:r>
            <w:r w:rsidRPr="00333D90">
              <w:rPr>
                <w:bCs/>
              </w:rPr>
              <w:t xml:space="preserve"> + 1 as a minimum </w:t>
            </w:r>
            <w:proofErr w:type="gramStart"/>
            <w:r w:rsidRPr="00333D90">
              <w:rPr>
                <w:bCs/>
              </w:rPr>
              <w:t>at all times</w:t>
            </w:r>
            <w:proofErr w:type="gramEnd"/>
            <w:r w:rsidRPr="00333D90">
              <w:rPr>
                <w:bCs/>
              </w:rPr>
              <w:t xml:space="preserve">.  </w:t>
            </w:r>
          </w:p>
        </w:tc>
        <w:tc>
          <w:tcPr>
            <w:tcW w:w="3549" w:type="dxa"/>
            <w:shd w:val="clear" w:color="auto" w:fill="auto"/>
          </w:tcPr>
          <w:p w14:paraId="2A7F4B89" w14:textId="0EAC571E" w:rsidR="008349D7" w:rsidRPr="00333D90" w:rsidRDefault="008349D7" w:rsidP="002A4FD9">
            <w:pPr>
              <w:rPr>
                <w:rFonts w:ascii="Nunito Sans" w:hAnsi="Nunito Sans"/>
                <w:bCs/>
                <w:i/>
                <w:sz w:val="20"/>
                <w:szCs w:val="20"/>
              </w:rPr>
            </w:pPr>
          </w:p>
        </w:tc>
      </w:tr>
      <w:tr w:rsidR="0024044D" w:rsidRPr="001C60E8" w14:paraId="16B87B33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174E8DAA" w14:textId="464AD5F9" w:rsidR="0024044D" w:rsidRPr="00333D90" w:rsidRDefault="0024044D" w:rsidP="00333D90">
            <w:pPr>
              <w:rPr>
                <w:rFonts w:ascii="Nunito Sans" w:hAnsi="Nunito Sans"/>
                <w:bCs/>
                <w:i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t>Safeguarding Issues</w:t>
            </w:r>
          </w:p>
        </w:tc>
        <w:tc>
          <w:tcPr>
            <w:tcW w:w="1556" w:type="dxa"/>
            <w:shd w:val="clear" w:color="auto" w:fill="auto"/>
          </w:tcPr>
          <w:p w14:paraId="089D1BED" w14:textId="77777777" w:rsidR="00333D90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bookmarkStart w:id="9" w:name="OLE_LINK87"/>
            <w:bookmarkStart w:id="10" w:name="OLE_LINK88"/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3B9D6C4E" w14:textId="0E4517A9" w:rsidR="0024044D" w:rsidRPr="00333D90" w:rsidRDefault="00333D90" w:rsidP="00333D90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  <w:bookmarkEnd w:id="9"/>
            <w:bookmarkEnd w:id="10"/>
          </w:p>
        </w:tc>
        <w:tc>
          <w:tcPr>
            <w:tcW w:w="7506" w:type="dxa"/>
            <w:shd w:val="clear" w:color="auto" w:fill="auto"/>
          </w:tcPr>
          <w:p w14:paraId="2E2D8047" w14:textId="77777777" w:rsidR="0024044D" w:rsidRDefault="0024044D" w:rsidP="002404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Yellow Card rules </w:t>
            </w:r>
            <w:proofErr w:type="gramStart"/>
            <w:r w:rsidRPr="00333D90">
              <w:rPr>
                <w:bCs/>
              </w:rPr>
              <w:t>at all times</w:t>
            </w:r>
            <w:proofErr w:type="gramEnd"/>
            <w:r w:rsidRPr="00333D90">
              <w:rPr>
                <w:bCs/>
              </w:rPr>
              <w:t>.</w:t>
            </w:r>
          </w:p>
          <w:p w14:paraId="2150B2FF" w14:textId="54AC204D" w:rsidR="00EF5D87" w:rsidRPr="00EF5D87" w:rsidRDefault="00EF5D87" w:rsidP="00EF5D8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920518">
              <w:rPr>
                <w:bCs/>
              </w:rPr>
              <w:t>Consider closer supervision for children with SEN.</w:t>
            </w:r>
          </w:p>
        </w:tc>
        <w:tc>
          <w:tcPr>
            <w:tcW w:w="3549" w:type="dxa"/>
            <w:shd w:val="clear" w:color="auto" w:fill="auto"/>
          </w:tcPr>
          <w:p w14:paraId="2FEF9F21" w14:textId="77777777" w:rsidR="0024044D" w:rsidRPr="00333D90" w:rsidRDefault="0024044D" w:rsidP="002A4FD9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bookmarkEnd w:id="0"/>
      <w:tr w:rsidR="002E1908" w:rsidRPr="001C60E8" w14:paraId="447EF5A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2B38DF55" w14:textId="24BE8107" w:rsidR="002E1908" w:rsidRDefault="002E1908" w:rsidP="002E1908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bCs/>
                <w:iCs/>
                <w:sz w:val="20"/>
                <w:szCs w:val="20"/>
              </w:rPr>
              <w:t>First Aid</w:t>
            </w:r>
          </w:p>
        </w:tc>
        <w:tc>
          <w:tcPr>
            <w:tcW w:w="1556" w:type="dxa"/>
            <w:shd w:val="clear" w:color="auto" w:fill="auto"/>
          </w:tcPr>
          <w:p w14:paraId="3B68A2A4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3FDC7FA5" w14:textId="383430CA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45408C99" w14:textId="77777777" w:rsidR="002E1908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DB566D">
              <w:rPr>
                <w:bCs/>
              </w:rPr>
              <w:t xml:space="preserve">All leaders to have up to date First Response Training.  </w:t>
            </w:r>
          </w:p>
          <w:p w14:paraId="585EB3E7" w14:textId="77777777" w:rsidR="002E1908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DB566D">
              <w:rPr>
                <w:bCs/>
              </w:rPr>
              <w:t xml:space="preserve">Designated first aider will be qualified and in attendance.   </w:t>
            </w:r>
          </w:p>
          <w:p w14:paraId="44289B74" w14:textId="77777777" w:rsidR="002E1908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First Aid kit to be available close to activity.</w:t>
            </w:r>
          </w:p>
          <w:p w14:paraId="0919A686" w14:textId="64E0989D" w:rsidR="002E1908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DB566D">
              <w:rPr>
                <w:bCs/>
              </w:rPr>
              <w:t xml:space="preserve">Mobiles / Access to telephone </w:t>
            </w:r>
            <w:proofErr w:type="gramStart"/>
            <w:r w:rsidRPr="00DB566D">
              <w:rPr>
                <w:bCs/>
              </w:rPr>
              <w:t>at all times</w:t>
            </w:r>
            <w:proofErr w:type="gramEnd"/>
            <w:r w:rsidRPr="00DB566D">
              <w:rPr>
                <w:bCs/>
              </w:rPr>
              <w:t xml:space="preserve"> to call emergency services if need be.   </w:t>
            </w:r>
          </w:p>
        </w:tc>
        <w:tc>
          <w:tcPr>
            <w:tcW w:w="3549" w:type="dxa"/>
            <w:shd w:val="clear" w:color="auto" w:fill="auto"/>
          </w:tcPr>
          <w:p w14:paraId="38162465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E1908" w:rsidRPr="001C60E8" w14:paraId="1CFB4DBF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4860DDC4" w14:textId="2D7B5D50" w:rsidR="002E1908" w:rsidRPr="00333D90" w:rsidRDefault="002E1908" w:rsidP="002E1908">
            <w:pPr>
              <w:rPr>
                <w:rFonts w:ascii="Nunito Sans" w:hAnsi="Nunito Sans"/>
                <w:sz w:val="20"/>
                <w:szCs w:val="20"/>
              </w:rPr>
            </w:pPr>
            <w:r>
              <w:rPr>
                <w:rFonts w:ascii="Nunito Sans" w:hAnsi="Nunito Sans"/>
                <w:sz w:val="20"/>
                <w:szCs w:val="20"/>
              </w:rPr>
              <w:t>Drop off and Pick Up</w:t>
            </w:r>
          </w:p>
        </w:tc>
        <w:tc>
          <w:tcPr>
            <w:tcW w:w="1556" w:type="dxa"/>
            <w:shd w:val="clear" w:color="auto" w:fill="auto"/>
          </w:tcPr>
          <w:p w14:paraId="3F38B1A0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472893BA" w14:textId="7D032934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37DB50E" w14:textId="77777777" w:rsidR="002E1908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Drop off and Pick Up Point to be suitable for a safe drop off and pick up</w:t>
            </w:r>
          </w:p>
          <w:p w14:paraId="7AB81325" w14:textId="2E3C5522" w:rsidR="002E1908" w:rsidRPr="00EF5D87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Participants to be able to wait safely at start and end of activity</w:t>
            </w:r>
          </w:p>
        </w:tc>
        <w:tc>
          <w:tcPr>
            <w:tcW w:w="3549" w:type="dxa"/>
            <w:shd w:val="clear" w:color="auto" w:fill="auto"/>
          </w:tcPr>
          <w:p w14:paraId="02C364B6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E1908" w:rsidRPr="001C60E8" w14:paraId="66C665C1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325EA990" w14:textId="371C56F2" w:rsidR="002E1908" w:rsidRPr="00333D90" w:rsidRDefault="002E1908" w:rsidP="002E1908">
            <w:pPr>
              <w:rPr>
                <w:rFonts w:ascii="Nunito Sans" w:hAnsi="Nunito Sans"/>
                <w:sz w:val="20"/>
                <w:szCs w:val="20"/>
              </w:rPr>
            </w:pPr>
            <w:r w:rsidRPr="00333D90">
              <w:rPr>
                <w:rFonts w:ascii="Nunito Sans" w:hAnsi="Nunito Sans"/>
                <w:sz w:val="20"/>
                <w:szCs w:val="20"/>
              </w:rPr>
              <w:lastRenderedPageBreak/>
              <w:t>Wet/Cold Weather</w:t>
            </w:r>
          </w:p>
        </w:tc>
        <w:tc>
          <w:tcPr>
            <w:tcW w:w="1556" w:type="dxa"/>
            <w:shd w:val="clear" w:color="auto" w:fill="auto"/>
          </w:tcPr>
          <w:p w14:paraId="0BA96997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749BDA0B" w14:textId="7D448C5C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A08C4F2" w14:textId="6C3BE5D6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Leaders to check and ensure that </w:t>
            </w:r>
            <w:bookmarkStart w:id="11" w:name="OLE_LINK85"/>
            <w:bookmarkStart w:id="12" w:name="OLE_LINK86"/>
            <w:r>
              <w:rPr>
                <w:bCs/>
              </w:rPr>
              <w:t>participants</w:t>
            </w:r>
            <w:r w:rsidRPr="00333D90">
              <w:rPr>
                <w:bCs/>
              </w:rPr>
              <w:t xml:space="preserve"> </w:t>
            </w:r>
            <w:bookmarkEnd w:id="11"/>
            <w:bookmarkEnd w:id="12"/>
            <w:r w:rsidRPr="00333D90">
              <w:rPr>
                <w:bCs/>
              </w:rPr>
              <w:t>have suitable clothing and footwear. Re-arrange night hike if weather is deemed unsuitable.</w:t>
            </w:r>
          </w:p>
        </w:tc>
        <w:tc>
          <w:tcPr>
            <w:tcW w:w="3549" w:type="dxa"/>
            <w:shd w:val="clear" w:color="auto" w:fill="auto"/>
          </w:tcPr>
          <w:p w14:paraId="5D782F96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E1908" w:rsidRPr="001C60E8" w14:paraId="48E476F3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2CF29CBF" w14:textId="193C042F" w:rsidR="002E1908" w:rsidRPr="00333D90" w:rsidRDefault="002E1908" w:rsidP="002E1908">
            <w:pPr>
              <w:rPr>
                <w:rFonts w:ascii="Nunito Sans" w:hAnsi="Nunito Sans"/>
                <w:bCs/>
                <w:iCs/>
                <w:sz w:val="20"/>
                <w:szCs w:val="20"/>
              </w:rPr>
            </w:pPr>
            <w:proofErr w:type="gramStart"/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t>Night Time</w:t>
            </w:r>
            <w:proofErr w:type="gramEnd"/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t xml:space="preserve"> Visibility</w:t>
            </w:r>
          </w:p>
        </w:tc>
        <w:tc>
          <w:tcPr>
            <w:tcW w:w="1556" w:type="dxa"/>
            <w:shd w:val="clear" w:color="auto" w:fill="auto"/>
          </w:tcPr>
          <w:p w14:paraId="49C9A2B4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72741FD4" w14:textId="5773A1D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BF5FD0D" w14:textId="094F7E8E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Leaders to check and ensure that Scouts </w:t>
            </w:r>
            <w:proofErr w:type="gramStart"/>
            <w:r w:rsidRPr="00333D90">
              <w:rPr>
                <w:bCs/>
              </w:rPr>
              <w:t xml:space="preserve">have torches and high </w:t>
            </w:r>
            <w:proofErr w:type="spellStart"/>
            <w:r w:rsidRPr="00333D90">
              <w:rPr>
                <w:bCs/>
              </w:rPr>
              <w:t>visibiity</w:t>
            </w:r>
            <w:proofErr w:type="spellEnd"/>
            <w:r w:rsidRPr="00333D90">
              <w:rPr>
                <w:bCs/>
              </w:rPr>
              <w:t xml:space="preserve"> clothing at all times</w:t>
            </w:r>
            <w:proofErr w:type="gramEnd"/>
            <w:r w:rsidRPr="00333D90"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56F9D16F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E1908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49443B0D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iCs/>
                <w:sz w:val="20"/>
                <w:szCs w:val="20"/>
              </w:rPr>
              <w:t>General risk of slips, trips, or falls, and injuries caused by collisions</w:t>
            </w:r>
          </w:p>
        </w:tc>
        <w:tc>
          <w:tcPr>
            <w:tcW w:w="1556" w:type="dxa"/>
            <w:shd w:val="clear" w:color="auto" w:fill="auto"/>
          </w:tcPr>
          <w:p w14:paraId="0A3BE8D7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4793035D" w14:textId="4B86CD3B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B89BE27" w14:textId="4EE053C9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Make sure that </w:t>
            </w:r>
            <w:proofErr w:type="spellStart"/>
            <w:r w:rsidRPr="00333D90">
              <w:rPr>
                <w:bCs/>
              </w:rPr>
              <w:t>particpants</w:t>
            </w:r>
            <w:proofErr w:type="spellEnd"/>
            <w:r w:rsidRPr="00333D90">
              <w:rPr>
                <w:bCs/>
              </w:rPr>
              <w:t xml:space="preserve"> are wearing appropriate footwear and laces are tied. </w:t>
            </w:r>
          </w:p>
          <w:p w14:paraId="6DECB5FC" w14:textId="349A5AC3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13" w:name="OLE_LINK74"/>
            <w:bookmarkStart w:id="14" w:name="OLE_LINK75"/>
            <w:r w:rsidRPr="00333D90">
              <w:rPr>
                <w:bCs/>
              </w:rPr>
              <w:t>First aid if required.</w:t>
            </w:r>
            <w:bookmarkEnd w:id="13"/>
            <w:bookmarkEnd w:id="14"/>
          </w:p>
        </w:tc>
        <w:tc>
          <w:tcPr>
            <w:tcW w:w="3549" w:type="dxa"/>
            <w:shd w:val="clear" w:color="auto" w:fill="auto"/>
          </w:tcPr>
          <w:p w14:paraId="2D0E7BE9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5" w:name="Text2"/>
            <w:r w:rsidRPr="00333D90">
              <w:rPr>
                <w:rFonts w:ascii="Nunito Sans" w:hAnsi="Nunito Sans"/>
                <w:bCs/>
                <w:sz w:val="20"/>
                <w:szCs w:val="20"/>
              </w:rPr>
              <w:instrText xml:space="preserve"> FORMTEXT </w:instrText>
            </w:r>
            <w:r w:rsidRPr="00333D90">
              <w:rPr>
                <w:rFonts w:ascii="Nunito Sans" w:hAnsi="Nunito Sans"/>
                <w:bCs/>
                <w:sz w:val="20"/>
                <w:szCs w:val="20"/>
              </w:rPr>
            </w:r>
            <w:r w:rsidRPr="00333D90">
              <w:rPr>
                <w:rFonts w:ascii="Nunito Sans" w:hAnsi="Nunito Sans"/>
                <w:bCs/>
                <w:sz w:val="20"/>
                <w:szCs w:val="20"/>
              </w:rPr>
              <w:fldChar w:fldCharType="separate"/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Cs/>
                <w:sz w:val="20"/>
                <w:szCs w:val="20"/>
              </w:rPr>
              <w:fldChar w:fldCharType="end"/>
            </w:r>
            <w:bookmarkEnd w:id="15"/>
          </w:p>
        </w:tc>
      </w:tr>
      <w:tr w:rsidR="002E1908" w:rsidRPr="001C60E8" w14:paraId="2C556B3F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495124F" w14:textId="1495D40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Risk of harm due to young people picking up unsafe objects</w:t>
            </w:r>
          </w:p>
        </w:tc>
        <w:tc>
          <w:tcPr>
            <w:tcW w:w="1556" w:type="dxa"/>
            <w:shd w:val="clear" w:color="auto" w:fill="auto"/>
          </w:tcPr>
          <w:p w14:paraId="0A1495C4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75EC506A" w14:textId="52C23FD1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4F7DD13" w14:textId="7777777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Advise participants beforehand and during the walk to not touch anything </w:t>
            </w:r>
            <w:proofErr w:type="spellStart"/>
            <w:r w:rsidRPr="00333D90">
              <w:rPr>
                <w:bCs/>
              </w:rPr>
              <w:t>untowards</w:t>
            </w:r>
            <w:proofErr w:type="spellEnd"/>
            <w:r w:rsidRPr="00333D90">
              <w:rPr>
                <w:bCs/>
              </w:rPr>
              <w:t xml:space="preserve"> without checking with a Leader.</w:t>
            </w:r>
          </w:p>
          <w:p w14:paraId="05D5EC0C" w14:textId="53E8F226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16" w:name="OLE_LINK76"/>
            <w:bookmarkStart w:id="17" w:name="OLE_LINK77"/>
            <w:r w:rsidRPr="00333D90">
              <w:rPr>
                <w:bCs/>
              </w:rPr>
              <w:t>First aid if required.</w:t>
            </w:r>
            <w:bookmarkEnd w:id="16"/>
            <w:bookmarkEnd w:id="17"/>
          </w:p>
        </w:tc>
        <w:tc>
          <w:tcPr>
            <w:tcW w:w="3549" w:type="dxa"/>
            <w:shd w:val="clear" w:color="auto" w:fill="auto"/>
          </w:tcPr>
          <w:p w14:paraId="7ACD2D72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E1908" w:rsidRPr="001C60E8" w14:paraId="2FDB738A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79B6C648" w14:textId="5578C1AF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Traffic</w:t>
            </w:r>
            <w:r w:rsidR="00125DFC">
              <w:rPr>
                <w:rFonts w:ascii="Nunito Sans" w:hAnsi="Nunito Sans"/>
                <w:bCs/>
                <w:sz w:val="20"/>
                <w:szCs w:val="20"/>
              </w:rPr>
              <w:t xml:space="preserve"> and Moving Vehicles</w:t>
            </w:r>
          </w:p>
        </w:tc>
        <w:tc>
          <w:tcPr>
            <w:tcW w:w="1556" w:type="dxa"/>
            <w:shd w:val="clear" w:color="auto" w:fill="auto"/>
          </w:tcPr>
          <w:p w14:paraId="011716F0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73E1AA7E" w14:textId="6DD798C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70377D02" w14:textId="3BA81F51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Young people briefed on road safety using age-appropriate language.</w:t>
            </w:r>
          </w:p>
          <w:p w14:paraId="0CE32220" w14:textId="3278998D" w:rsidR="00125DFC" w:rsidRDefault="00125DFC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Young people briefed on other hazards e.g., railway crossings</w:t>
            </w:r>
          </w:p>
          <w:p w14:paraId="564CB35C" w14:textId="77777777" w:rsidR="00125DFC" w:rsidRPr="00333D90" w:rsidRDefault="00125DFC" w:rsidP="00125DF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Young people will be crossing roads and there may be some road walking.</w:t>
            </w:r>
          </w:p>
          <w:p w14:paraId="535E0874" w14:textId="20BCFA82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Single file when </w:t>
            </w:r>
            <w:proofErr w:type="spellStart"/>
            <w:r w:rsidRPr="00333D90">
              <w:rPr>
                <w:bCs/>
              </w:rPr>
              <w:t>neccessary</w:t>
            </w:r>
            <w:proofErr w:type="spellEnd"/>
            <w:r w:rsidRPr="00333D90">
              <w:rPr>
                <w:bCs/>
              </w:rPr>
              <w:t xml:space="preserve"> and watch and wait system in place for passing cars.  </w:t>
            </w:r>
          </w:p>
          <w:p w14:paraId="3125810D" w14:textId="77777777" w:rsidR="00125DFC" w:rsidRDefault="00125DFC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Young people to carefully cross railways when safe to do so under leader instruction</w:t>
            </w:r>
          </w:p>
          <w:p w14:paraId="5EDAFFED" w14:textId="00C49655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High Vis Jackets for persons at front and rear</w:t>
            </w:r>
            <w:r w:rsidR="00125DFC">
              <w:rPr>
                <w:bCs/>
              </w:rPr>
              <w:t xml:space="preserve"> as a minimum.</w:t>
            </w:r>
            <w:r w:rsidRPr="00333D90">
              <w:rPr>
                <w:bCs/>
              </w:rPr>
              <w:t xml:space="preserve">  </w:t>
            </w:r>
          </w:p>
          <w:p w14:paraId="16A57C3F" w14:textId="5A26CC4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Red light on backpack of person at rear</w:t>
            </w:r>
            <w:r w:rsidR="00125DFC">
              <w:rPr>
                <w:bCs/>
              </w:rPr>
              <w:t xml:space="preserve"> if dark.</w:t>
            </w:r>
            <w:r w:rsidRPr="00333D90">
              <w:rPr>
                <w:bCs/>
              </w:rPr>
              <w:t xml:space="preserve">  </w:t>
            </w:r>
          </w:p>
          <w:p w14:paraId="3356AB2C" w14:textId="12991ACA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Leader support when crossing roads.</w:t>
            </w:r>
          </w:p>
        </w:tc>
        <w:tc>
          <w:tcPr>
            <w:tcW w:w="3549" w:type="dxa"/>
            <w:shd w:val="clear" w:color="auto" w:fill="auto"/>
          </w:tcPr>
          <w:p w14:paraId="1EF17327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E1908" w:rsidRPr="001C60E8" w14:paraId="53341FFD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2DF98B9E" w14:textId="07B2AE3F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Lost group member</w:t>
            </w:r>
          </w:p>
        </w:tc>
        <w:tc>
          <w:tcPr>
            <w:tcW w:w="1556" w:type="dxa"/>
            <w:shd w:val="clear" w:color="auto" w:fill="auto"/>
          </w:tcPr>
          <w:p w14:paraId="030CEEDA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596DF959" w14:textId="2233D712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6A23DEB" w14:textId="7777777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Route cards to be checked prior to leaving start location.  </w:t>
            </w:r>
          </w:p>
          <w:p w14:paraId="5CC6C9AE" w14:textId="77777777" w:rsidR="002E1908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Register and headcount to be taken at start of activity</w:t>
            </w:r>
          </w:p>
          <w:p w14:paraId="05B5B438" w14:textId="68E2B85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Headcount taken regularly by leader in charge.  </w:t>
            </w:r>
          </w:p>
          <w:p w14:paraId="02A843A0" w14:textId="7777777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Adults to carry mobile phones and numbers shared.   </w:t>
            </w:r>
          </w:p>
          <w:p w14:paraId="373C6829" w14:textId="7777777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lastRenderedPageBreak/>
              <w:t xml:space="preserve">Young people told not to wander off and to stay in allocated areas.  </w:t>
            </w:r>
          </w:p>
          <w:p w14:paraId="6B03BA13" w14:textId="0C370EB8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Emergency services to be contacted promptly in case of missing persons.</w:t>
            </w:r>
          </w:p>
        </w:tc>
        <w:tc>
          <w:tcPr>
            <w:tcW w:w="3549" w:type="dxa"/>
            <w:shd w:val="clear" w:color="auto" w:fill="auto"/>
          </w:tcPr>
          <w:p w14:paraId="09065694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E1908" w:rsidRPr="001C60E8" w14:paraId="4AFE6679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20A31D8D" w14:textId="7A9D060A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Abducted/Assaulted group member</w:t>
            </w:r>
          </w:p>
        </w:tc>
        <w:tc>
          <w:tcPr>
            <w:tcW w:w="1556" w:type="dxa"/>
            <w:shd w:val="clear" w:color="auto" w:fill="auto"/>
          </w:tcPr>
          <w:p w14:paraId="39CE9805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2CB15D1A" w14:textId="45AAD76D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F1A496C" w14:textId="32CDDB2A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Young people to stay in allocated groups (minimum 3 per group).  </w:t>
            </w:r>
          </w:p>
          <w:p w14:paraId="0CC749C4" w14:textId="7777777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Young people informed to always stay together.  </w:t>
            </w:r>
          </w:p>
          <w:p w14:paraId="16504333" w14:textId="7777777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Headcount taken regularly.  </w:t>
            </w:r>
          </w:p>
          <w:p w14:paraId="3BE814EC" w14:textId="7777777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Adults to carry mobile phones and numbers shared.   </w:t>
            </w:r>
          </w:p>
          <w:p w14:paraId="6D9C014A" w14:textId="7777777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Young people told not to wander off and to stay in allocated areas.  </w:t>
            </w:r>
          </w:p>
          <w:p w14:paraId="2B4D6EBC" w14:textId="51776CF6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Emergency services to be contacted immediately in case of suspected abduction.</w:t>
            </w:r>
          </w:p>
        </w:tc>
        <w:tc>
          <w:tcPr>
            <w:tcW w:w="3549" w:type="dxa"/>
            <w:shd w:val="clear" w:color="auto" w:fill="auto"/>
          </w:tcPr>
          <w:p w14:paraId="549DF64A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E1908" w:rsidRPr="001C60E8" w14:paraId="0ABA7A3D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1FC0B77C" w14:textId="77777777" w:rsidR="002E1908" w:rsidRPr="00333D90" w:rsidRDefault="002E1908" w:rsidP="002E1908">
            <w:pPr>
              <w:rPr>
                <w:rFonts w:ascii="Nunito Sans" w:hAnsi="Nunito Sans" w:cs="Calibri"/>
                <w:color w:val="000000"/>
                <w:sz w:val="20"/>
                <w:szCs w:val="20"/>
              </w:rPr>
            </w:pPr>
            <w:r w:rsidRPr="00333D90">
              <w:rPr>
                <w:rFonts w:ascii="Nunito Sans" w:hAnsi="Nunito Sans" w:cs="Calibri"/>
                <w:color w:val="000000"/>
                <w:sz w:val="20"/>
                <w:szCs w:val="20"/>
              </w:rPr>
              <w:t>Risk of sting injuries from nettles and insects</w:t>
            </w:r>
          </w:p>
          <w:p w14:paraId="1FD7823B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14:paraId="461741BF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29ABE7AE" w14:textId="05420B5D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01156616" w14:textId="04C2971A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Advise participants beforehand and during the walk to not touch any plants or insects without checking with a Leader.</w:t>
            </w:r>
          </w:p>
          <w:p w14:paraId="42E3B44F" w14:textId="3371162E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34891A15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E1908" w:rsidRPr="001C60E8" w14:paraId="21372AA9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047AB0C6" w14:textId="517378C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Risk of extreme weather (heavy rain, lightning, thunder, snow/hail)</w:t>
            </w:r>
          </w:p>
        </w:tc>
        <w:tc>
          <w:tcPr>
            <w:tcW w:w="1556" w:type="dxa"/>
            <w:shd w:val="clear" w:color="auto" w:fill="auto"/>
          </w:tcPr>
          <w:p w14:paraId="51BAB37E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71DC5027" w14:textId="0284D845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38D7D79A" w14:textId="7777777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If forecast is bad before the event, event will be postponed. </w:t>
            </w:r>
          </w:p>
          <w:p w14:paraId="75A1C47F" w14:textId="77777777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18" w:name="OLE_LINK78"/>
            <w:bookmarkStart w:id="19" w:name="OLE_LINK79"/>
            <w:bookmarkStart w:id="20" w:name="OLE_LINK82"/>
            <w:r w:rsidRPr="00333D90">
              <w:rPr>
                <w:bCs/>
              </w:rPr>
              <w:t xml:space="preserve">Participants </w:t>
            </w:r>
            <w:bookmarkEnd w:id="18"/>
            <w:bookmarkEnd w:id="19"/>
            <w:bookmarkEnd w:id="20"/>
            <w:r w:rsidRPr="00333D90">
              <w:rPr>
                <w:bCs/>
              </w:rPr>
              <w:t xml:space="preserve">to wear appropriate clothing, and all </w:t>
            </w:r>
            <w:bookmarkStart w:id="21" w:name="OLE_LINK80"/>
            <w:bookmarkStart w:id="22" w:name="OLE_LINK81"/>
            <w:r w:rsidRPr="00333D90">
              <w:rPr>
                <w:bCs/>
              </w:rPr>
              <w:t xml:space="preserve">participants </w:t>
            </w:r>
            <w:bookmarkEnd w:id="21"/>
            <w:bookmarkEnd w:id="22"/>
            <w:r w:rsidRPr="00333D90">
              <w:rPr>
                <w:bCs/>
              </w:rPr>
              <w:t xml:space="preserve">to have coats / waterproofs if raining or if rain is forecast.   </w:t>
            </w:r>
          </w:p>
          <w:p w14:paraId="2BFBD929" w14:textId="7407D99D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In the event of lightning participants will be advised to stay away from metal objects (pylons / fence lines etc) as well as avoid </w:t>
            </w:r>
            <w:proofErr w:type="spellStart"/>
            <w:r w:rsidRPr="00333D90">
              <w:rPr>
                <w:bCs/>
              </w:rPr>
              <w:t>shltering</w:t>
            </w:r>
            <w:proofErr w:type="spellEnd"/>
            <w:r w:rsidRPr="00333D90">
              <w:rPr>
                <w:bCs/>
              </w:rPr>
              <w:t xml:space="preserve"> under </w:t>
            </w:r>
            <w:proofErr w:type="spellStart"/>
            <w:r w:rsidRPr="00333D90">
              <w:rPr>
                <w:bCs/>
              </w:rPr>
              <w:t>tress</w:t>
            </w:r>
            <w:proofErr w:type="spellEnd"/>
            <w:r w:rsidRPr="00333D90"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77C6D06F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  <w:tr w:rsidR="002E1908" w:rsidRPr="001C60E8" w14:paraId="0A86D59A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3D82F883" w14:textId="4FF207BE" w:rsidR="002E1908" w:rsidRPr="00333D90" w:rsidRDefault="002E1908" w:rsidP="002E1908">
            <w:pPr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Other unforeseen hazards</w:t>
            </w:r>
          </w:p>
        </w:tc>
        <w:tc>
          <w:tcPr>
            <w:tcW w:w="1556" w:type="dxa"/>
            <w:shd w:val="clear" w:color="auto" w:fill="auto"/>
          </w:tcPr>
          <w:p w14:paraId="3BF36A5F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Young people</w:t>
            </w:r>
          </w:p>
          <w:p w14:paraId="64847F0C" w14:textId="04449A3A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  <w:r w:rsidRPr="00333D90">
              <w:rPr>
                <w:rFonts w:ascii="Nunito Sans" w:hAnsi="Nunito Sans"/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7CCE7017" w14:textId="77777777" w:rsidR="0059173F" w:rsidRDefault="0059173F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 xml:space="preserve">Route </w:t>
            </w:r>
            <w:proofErr w:type="gramStart"/>
            <w:r>
              <w:rPr>
                <w:bCs/>
              </w:rPr>
              <w:t>planned in advance</w:t>
            </w:r>
            <w:proofErr w:type="gramEnd"/>
            <w:r>
              <w:rPr>
                <w:bCs/>
              </w:rPr>
              <w:t>, and copy / details of route left with a responsible adult in case of emergency.</w:t>
            </w:r>
          </w:p>
          <w:p w14:paraId="56DD6322" w14:textId="3E34708C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Dynamic risk assessment to be performed by all leaders in line with TSA guidelines. </w:t>
            </w:r>
          </w:p>
          <w:p w14:paraId="4A0AD7CF" w14:textId="0630F4CF" w:rsidR="002E1908" w:rsidRPr="00333D90" w:rsidRDefault="002E1908" w:rsidP="002E190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333D90">
              <w:rPr>
                <w:bCs/>
              </w:rPr>
              <w:t xml:space="preserve">Hazards to be shared with other leaders and </w:t>
            </w:r>
            <w:proofErr w:type="spellStart"/>
            <w:r w:rsidRPr="00333D90">
              <w:rPr>
                <w:bCs/>
              </w:rPr>
              <w:t>appropraite</w:t>
            </w:r>
            <w:proofErr w:type="spellEnd"/>
            <w:r w:rsidRPr="00333D90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1D0601FC" w14:textId="77777777" w:rsidR="002E1908" w:rsidRPr="00333D90" w:rsidRDefault="002E1908" w:rsidP="002E1908">
            <w:pPr>
              <w:rPr>
                <w:rFonts w:ascii="Nunito Sans" w:hAnsi="Nunito Sans"/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8223D" w14:textId="77777777" w:rsidR="00744C74" w:rsidRDefault="00744C74">
      <w:r>
        <w:separator/>
      </w:r>
    </w:p>
  </w:endnote>
  <w:endnote w:type="continuationSeparator" w:id="0">
    <w:p w14:paraId="68E674AA" w14:textId="77777777" w:rsidR="00744C74" w:rsidRDefault="00744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FC75B6-A3D5-1A41-A0F1-A535876736C6}"/>
    <w:embedBold r:id="rId2" w:fontKey="{8BD2905D-739F-FB40-A88E-5CF627B9771C}"/>
    <w:embedItalic r:id="rId3" w:fontKey="{0B605A2C-AA32-D549-BA22-D5F53C040DE7}"/>
    <w:embedBoldItalic r:id="rId4" w:fontKey="{518CABD1-0E68-EF4C-B26A-2B32C1A33C0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E3DA3AA3-2643-3D41-88AA-6CB3FA8E170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5D218E6-31F5-7244-B966-FA66A2240041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E44471AC-CF74-C44A-BFAF-E65EC8FD1D27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8" w:fontKey="{62885B6A-07A3-4341-B600-F4ED6978768E}"/>
    <w:embedBold r:id="rId9" w:fontKey="{7A648E72-F128-9748-B739-BE2010AF725C}"/>
    <w:embedItalic r:id="rId10" w:fontKey="{89B5943F-1388-144C-A1CE-D10049B0A071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434B3ADF-97F1-1F47-9CEB-67ECA8066607}"/>
    <w:embedBold r:id="rId12" w:fontKey="{F2872D98-AFE0-EE47-BE13-7330779AC4D7}"/>
    <w:embedItalic r:id="rId13" w:fontKey="{874E40B4-6C46-6042-8DC4-BE08DC3FE6A9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4" w:fontKey="{B2CF1A52-97A7-4D40-9DAD-C58EF5F8834E}"/>
    <w:embedBold r:id="rId15" w:fontKey="{227BAF22-E5E1-F84A-97E3-A04B111D0801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6" w:fontKey="{9DDADAE6-6C37-4042-A217-21C2F2E9D928}"/>
    <w:embedBold r:id="rId17" w:fontKey="{B04AEDE9-4ADE-814F-923B-BBDB1D01B87B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4264AEB9-F38E-E748-8021-B603F27C0FD5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9" w:fontKey="{3EA8E8CB-6B05-7649-ADF7-FD52261D71FB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0" w:fontKey="{7F53BBDB-5F44-0B4C-96FE-8602832C2C3D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1" w:fontKey="{01A9F8B4-16DB-3044-B295-637232B58CA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2" w:fontKey="{11E6D2DB-98E0-7145-B561-0615318D99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ACD46" w14:textId="77777777" w:rsidR="00744C74" w:rsidRDefault="00744C74">
      <w:r>
        <w:separator/>
      </w:r>
    </w:p>
  </w:footnote>
  <w:footnote w:type="continuationSeparator" w:id="0">
    <w:p w14:paraId="4E5E0349" w14:textId="77777777" w:rsidR="00744C74" w:rsidRDefault="00744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873050">
    <w:abstractNumId w:val="17"/>
  </w:num>
  <w:num w:numId="2" w16cid:durableId="1263344576">
    <w:abstractNumId w:val="22"/>
  </w:num>
  <w:num w:numId="3" w16cid:durableId="587152226">
    <w:abstractNumId w:val="26"/>
  </w:num>
  <w:num w:numId="4" w16cid:durableId="162672508">
    <w:abstractNumId w:val="15"/>
  </w:num>
  <w:num w:numId="5" w16cid:durableId="1593709466">
    <w:abstractNumId w:val="23"/>
  </w:num>
  <w:num w:numId="6" w16cid:durableId="275333115">
    <w:abstractNumId w:val="0"/>
  </w:num>
  <w:num w:numId="7" w16cid:durableId="1278831473">
    <w:abstractNumId w:val="1"/>
  </w:num>
  <w:num w:numId="8" w16cid:durableId="1678533302">
    <w:abstractNumId w:val="2"/>
  </w:num>
  <w:num w:numId="9" w16cid:durableId="1557280107">
    <w:abstractNumId w:val="3"/>
  </w:num>
  <w:num w:numId="10" w16cid:durableId="1332757192">
    <w:abstractNumId w:val="8"/>
  </w:num>
  <w:num w:numId="11" w16cid:durableId="589655391">
    <w:abstractNumId w:val="4"/>
  </w:num>
  <w:num w:numId="12" w16cid:durableId="693506401">
    <w:abstractNumId w:val="5"/>
  </w:num>
  <w:num w:numId="13" w16cid:durableId="1405909780">
    <w:abstractNumId w:val="6"/>
  </w:num>
  <w:num w:numId="14" w16cid:durableId="497581971">
    <w:abstractNumId w:val="7"/>
  </w:num>
  <w:num w:numId="15" w16cid:durableId="712005053">
    <w:abstractNumId w:val="9"/>
  </w:num>
  <w:num w:numId="16" w16cid:durableId="671295618">
    <w:abstractNumId w:val="11"/>
  </w:num>
  <w:num w:numId="17" w16cid:durableId="1374844965">
    <w:abstractNumId w:val="20"/>
  </w:num>
  <w:num w:numId="18" w16cid:durableId="291639264">
    <w:abstractNumId w:val="14"/>
  </w:num>
  <w:num w:numId="19" w16cid:durableId="57091237">
    <w:abstractNumId w:val="32"/>
  </w:num>
  <w:num w:numId="20" w16cid:durableId="480583782">
    <w:abstractNumId w:val="29"/>
  </w:num>
  <w:num w:numId="21" w16cid:durableId="331219630">
    <w:abstractNumId w:val="33"/>
  </w:num>
  <w:num w:numId="22" w16cid:durableId="17124100">
    <w:abstractNumId w:val="27"/>
  </w:num>
  <w:num w:numId="23" w16cid:durableId="2099331002">
    <w:abstractNumId w:val="12"/>
  </w:num>
  <w:num w:numId="24" w16cid:durableId="67658298">
    <w:abstractNumId w:val="13"/>
  </w:num>
  <w:num w:numId="25" w16cid:durableId="844563284">
    <w:abstractNumId w:val="24"/>
  </w:num>
  <w:num w:numId="26" w16cid:durableId="2136170212">
    <w:abstractNumId w:val="19"/>
  </w:num>
  <w:num w:numId="27" w16cid:durableId="188182382">
    <w:abstractNumId w:val="10"/>
  </w:num>
  <w:num w:numId="28" w16cid:durableId="1360622547">
    <w:abstractNumId w:val="16"/>
  </w:num>
  <w:num w:numId="29" w16cid:durableId="494154084">
    <w:abstractNumId w:val="21"/>
  </w:num>
  <w:num w:numId="30" w16cid:durableId="2140802325">
    <w:abstractNumId w:val="28"/>
  </w:num>
  <w:num w:numId="31" w16cid:durableId="806240483">
    <w:abstractNumId w:val="31"/>
  </w:num>
  <w:num w:numId="32" w16cid:durableId="139465345">
    <w:abstractNumId w:val="30"/>
  </w:num>
  <w:num w:numId="33" w16cid:durableId="534005474">
    <w:abstractNumId w:val="18"/>
  </w:num>
  <w:num w:numId="34" w16cid:durableId="86286477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069A"/>
    <w:rsid w:val="00062407"/>
    <w:rsid w:val="00064B38"/>
    <w:rsid w:val="000702F6"/>
    <w:rsid w:val="000811B2"/>
    <w:rsid w:val="0009099A"/>
    <w:rsid w:val="000A48F6"/>
    <w:rsid w:val="000D3460"/>
    <w:rsid w:val="000D5A10"/>
    <w:rsid w:val="000D62CF"/>
    <w:rsid w:val="000E1649"/>
    <w:rsid w:val="00102EA0"/>
    <w:rsid w:val="00125DFC"/>
    <w:rsid w:val="001327A0"/>
    <w:rsid w:val="00134916"/>
    <w:rsid w:val="00166993"/>
    <w:rsid w:val="001714D5"/>
    <w:rsid w:val="001B0C24"/>
    <w:rsid w:val="001B3C16"/>
    <w:rsid w:val="001B69B6"/>
    <w:rsid w:val="001B6D1F"/>
    <w:rsid w:val="001C60E8"/>
    <w:rsid w:val="001D2A32"/>
    <w:rsid w:val="00201A76"/>
    <w:rsid w:val="0024044D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2E1908"/>
    <w:rsid w:val="003043AE"/>
    <w:rsid w:val="0031006A"/>
    <w:rsid w:val="00312210"/>
    <w:rsid w:val="0031790E"/>
    <w:rsid w:val="00333D90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32FB6"/>
    <w:rsid w:val="004521F4"/>
    <w:rsid w:val="00465843"/>
    <w:rsid w:val="00467139"/>
    <w:rsid w:val="0047668F"/>
    <w:rsid w:val="004900C8"/>
    <w:rsid w:val="004B2189"/>
    <w:rsid w:val="004C6902"/>
    <w:rsid w:val="004D1C50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73F"/>
    <w:rsid w:val="00591F70"/>
    <w:rsid w:val="005A0067"/>
    <w:rsid w:val="005A75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4D03"/>
    <w:rsid w:val="00727452"/>
    <w:rsid w:val="00727784"/>
    <w:rsid w:val="007306C6"/>
    <w:rsid w:val="007427DF"/>
    <w:rsid w:val="00744C74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83CCB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309D0"/>
    <w:rsid w:val="00940728"/>
    <w:rsid w:val="00950FCF"/>
    <w:rsid w:val="00955D25"/>
    <w:rsid w:val="00986207"/>
    <w:rsid w:val="00992CB2"/>
    <w:rsid w:val="00993843"/>
    <w:rsid w:val="009C077A"/>
    <w:rsid w:val="009C41BB"/>
    <w:rsid w:val="009F4294"/>
    <w:rsid w:val="009F46F0"/>
    <w:rsid w:val="00A17A3E"/>
    <w:rsid w:val="00A257BD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13B5B"/>
    <w:rsid w:val="00D217F6"/>
    <w:rsid w:val="00D456BB"/>
    <w:rsid w:val="00D624BC"/>
    <w:rsid w:val="00D769A4"/>
    <w:rsid w:val="00D83ACF"/>
    <w:rsid w:val="00D9530F"/>
    <w:rsid w:val="00D95E26"/>
    <w:rsid w:val="00DC3D43"/>
    <w:rsid w:val="00DD1A3A"/>
    <w:rsid w:val="00DD5A5C"/>
    <w:rsid w:val="00DD6407"/>
    <w:rsid w:val="00E0543B"/>
    <w:rsid w:val="00E160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5D87"/>
    <w:rsid w:val="00EF6D38"/>
    <w:rsid w:val="00F176A8"/>
    <w:rsid w:val="00F34350"/>
    <w:rsid w:val="00F44CFE"/>
    <w:rsid w:val="00F46F09"/>
    <w:rsid w:val="00F535D1"/>
    <w:rsid w:val="00F56051"/>
    <w:rsid w:val="00F64801"/>
    <w:rsid w:val="00F65513"/>
    <w:rsid w:val="00F8369F"/>
    <w:rsid w:val="00F91EC6"/>
    <w:rsid w:val="00FB3B35"/>
    <w:rsid w:val="00FB55A6"/>
    <w:rsid w:val="00FC65CA"/>
    <w:rsid w:val="00FD15CA"/>
    <w:rsid w:val="00FE0D04"/>
    <w:rsid w:val="00FE510B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F5D8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widowControl w:val="0"/>
      <w:autoSpaceDE w:val="0"/>
      <w:autoSpaceDN w:val="0"/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bidi="en-GB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widowControl w:val="0"/>
      <w:autoSpaceDE w:val="0"/>
      <w:autoSpaceDN w:val="0"/>
      <w:outlineLvl w:val="3"/>
    </w:pPr>
    <w:rPr>
      <w:rFonts w:ascii="Nunito Sans Black" w:eastAsia="Nunito Sans" w:hAnsi="Nunito Sans Black" w:cs="Nunito Sans"/>
      <w:color w:val="7414DC"/>
      <w:sz w:val="32"/>
      <w:szCs w:val="32"/>
      <w:lang w:bidi="en-GB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widowControl w:val="0"/>
      <w:pBdr>
        <w:bottom w:val="single" w:sz="2" w:space="12" w:color="auto"/>
      </w:pBdr>
      <w:autoSpaceDE w:val="0"/>
      <w:autoSpaceDN w:val="0"/>
      <w:spacing w:line="341" w:lineRule="exact"/>
      <w:outlineLvl w:val="5"/>
    </w:pPr>
    <w:rPr>
      <w:rFonts w:ascii="Nunito Sans" w:eastAsia="Nunito Sans" w:hAnsi="Nunito Sans" w:cs="Nunito Sans"/>
      <w:b/>
      <w:color w:val="2E2E2F"/>
      <w:sz w:val="26"/>
      <w:szCs w:val="22"/>
      <w:lang w:bidi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6"/>
    </w:pPr>
    <w:rPr>
      <w:rFonts w:ascii="Nunito Sans" w:eastAsia="SimHei" w:hAnsi="Nunito Sans"/>
      <w:i/>
      <w:iCs/>
      <w:color w:val="701609"/>
      <w:sz w:val="22"/>
      <w:szCs w:val="22"/>
      <w:lang w:bidi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7"/>
    </w:pPr>
    <w:rPr>
      <w:rFonts w:ascii="Nunito Sans" w:eastAsia="SimHei" w:hAnsi="Nunito Sans"/>
      <w:color w:val="272727"/>
      <w:sz w:val="21"/>
      <w:szCs w:val="21"/>
      <w:lang w:bidi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8"/>
    </w:pPr>
    <w:rPr>
      <w:rFonts w:ascii="Nunito Sans" w:eastAsia="SimHei" w:hAnsi="Nunito Sans"/>
      <w:i/>
      <w:iCs/>
      <w:color w:val="272727"/>
      <w:sz w:val="21"/>
      <w:szCs w:val="21"/>
      <w:lang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paragraph" w:styleId="Header">
    <w:name w:val="header"/>
    <w:basedOn w:val="Normal"/>
    <w:link w:val="Head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widowControl w:val="0"/>
      <w:autoSpaceDE w:val="0"/>
      <w:autoSpaceDN w:val="0"/>
      <w:spacing w:before="113"/>
    </w:pPr>
    <w:rPr>
      <w:rFonts w:ascii="Nunito Sans Black" w:eastAsia="Nunito Sans" w:hAnsi="Nunito Sans Black" w:cs="Nunito Sans"/>
      <w:color w:val="2E2E2F"/>
      <w:sz w:val="60"/>
      <w:szCs w:val="22"/>
      <w:lang w:bidi="en-GB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widowControl w:val="0"/>
      <w:pBdr>
        <w:top w:val="single" w:sz="2" w:space="4" w:color="auto"/>
        <w:bottom w:val="single" w:sz="2" w:space="4" w:color="auto"/>
      </w:pBdr>
      <w:autoSpaceDE w:val="0"/>
      <w:autoSpaceDN w:val="0"/>
      <w:adjustRightInd w:val="0"/>
      <w:snapToGrid w:val="0"/>
      <w:spacing w:before="160" w:after="160" w:line="360" w:lineRule="exact"/>
      <w:contextualSpacing/>
    </w:pPr>
    <w:rPr>
      <w:rFonts w:ascii="Nunito Sans" w:eastAsia="Nunito Sans" w:hAnsi="Nunito Sans" w:cs="Nunito Sans"/>
      <w:b/>
      <w:color w:val="00A793"/>
      <w:sz w:val="28"/>
      <w:szCs w:val="22"/>
      <w:lang w:bidi="en-GB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pPr>
      <w:widowControl w:val="0"/>
      <w:autoSpaceDE w:val="0"/>
      <w:autoSpaceDN w:val="0"/>
    </w:pPr>
    <w:rPr>
      <w:rFonts w:ascii="Tahoma" w:eastAsia="Nunito Sans" w:hAnsi="Tahoma" w:cs="Tahoma"/>
      <w:sz w:val="16"/>
      <w:szCs w:val="16"/>
      <w:lang w:bidi="en-GB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widowControl w:val="0"/>
      <w:autoSpaceDE w:val="0"/>
      <w:autoSpaceDN w:val="0"/>
      <w:spacing w:line="200" w:lineRule="exact"/>
    </w:pPr>
    <w:rPr>
      <w:rFonts w:ascii="Nunito Sans" w:eastAsia="Nunito Sans" w:hAnsi="Nunito Sans" w:cs="Nunito Sans"/>
      <w:b/>
      <w:sz w:val="16"/>
      <w:szCs w:val="22"/>
      <w:lang w:bidi="en-GB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widowControl w:val="0"/>
      <w:tabs>
        <w:tab w:val="right" w:pos="2552"/>
      </w:tabs>
      <w:autoSpaceDE w:val="0"/>
      <w:autoSpaceDN w:val="0"/>
      <w:spacing w:line="240" w:lineRule="exact"/>
    </w:pPr>
    <w:rPr>
      <w:rFonts w:ascii="Nunito Sans" w:eastAsia="Nunito Sans" w:hAnsi="Nunito Sans" w:cs="Nunito Sans"/>
      <w:sz w:val="19"/>
      <w:szCs w:val="22"/>
      <w:u w:val="dotted"/>
      <w:lang w:bidi="en-GB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widowControl w:val="0"/>
      <w:numPr>
        <w:numId w:val="4"/>
      </w:numPr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="Nunito Sans" w:hAnsi="MinionPro-Regular" w:cs="MinionPro-Regular"/>
      <w:color w:val="000000"/>
      <w:lang w:eastAsia="en-US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566"/>
      <w:contextualSpacing/>
    </w:pPr>
    <w:rPr>
      <w:rFonts w:ascii="Nunito Sans" w:eastAsia="Nunito Sans" w:hAnsi="Nunito Sans" w:cs="Nunito Sans"/>
      <w:sz w:val="22"/>
      <w:szCs w:val="22"/>
      <w:lang w:bidi="en-GB"/>
    </w:rPr>
  </w:style>
  <w:style w:type="paragraph" w:styleId="ListContinue3">
    <w:name w:val="List Continue 3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849"/>
      <w:contextualSpacing/>
    </w:pPr>
    <w:rPr>
      <w:rFonts w:ascii="Nunito Sans" w:eastAsia="Nunito Sans" w:hAnsi="Nunito Sans" w:cs="Nunito Sans"/>
      <w:sz w:val="22"/>
      <w:szCs w:val="22"/>
      <w:lang w:bidi="en-GB"/>
    </w:r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16</cp:revision>
  <cp:lastPrinted>2019-01-31T08:56:00Z</cp:lastPrinted>
  <dcterms:created xsi:type="dcterms:W3CDTF">2021-03-24T15:23:00Z</dcterms:created>
  <dcterms:modified xsi:type="dcterms:W3CDTF">2022-09-06T09:36:00Z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